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31E29" w14:textId="7C6EC86A" w:rsidR="006004A3" w:rsidRDefault="006004A3" w:rsidP="006004A3">
      <w:pPr>
        <w:jc w:val="center"/>
        <w:rPr>
          <w:b/>
          <w:bCs/>
          <w:sz w:val="24"/>
          <w:szCs w:val="32"/>
        </w:rPr>
      </w:pPr>
      <w:r w:rsidRPr="006004A3">
        <w:rPr>
          <w:b/>
          <w:bCs/>
          <w:sz w:val="24"/>
          <w:szCs w:val="32"/>
        </w:rPr>
        <w:t>“推动医路进阶”公益系列讲座｜第一讲：医学临床及科研循证研究-内科篇</w:t>
      </w:r>
    </w:p>
    <w:p w14:paraId="15418BF6" w14:textId="77777777" w:rsidR="006004A3" w:rsidRDefault="006004A3" w:rsidP="006004A3">
      <w:pPr>
        <w:jc w:val="left"/>
      </w:pPr>
    </w:p>
    <w:p w14:paraId="5ACF38D9" w14:textId="16C16B64" w:rsidR="006004A3" w:rsidRDefault="006004A3" w:rsidP="006004A3">
      <w:pPr>
        <w:jc w:val="left"/>
        <w:rPr>
          <w:rFonts w:hint="eastAsia"/>
        </w:rPr>
      </w:pPr>
      <w:r>
        <w:t>爱思唯尔作为信息与分析领域的全球领导者，致力于通过支持科研与医疗从业者，提升科研绩效，改善医疗成果。</w:t>
      </w:r>
      <w:proofErr w:type="spellStart"/>
      <w:r>
        <w:t>ClinicalKey</w:t>
      </w:r>
      <w:proofErr w:type="spellEnd"/>
      <w:r>
        <w:t>医学信息平台拥有爱思唯尔旗下海量的医学资源，内容权威、获取便捷。</w:t>
      </w:r>
    </w:p>
    <w:p w14:paraId="4A38B848" w14:textId="20E396F5" w:rsidR="006004A3" w:rsidRDefault="006004A3" w:rsidP="006004A3">
      <w:pPr>
        <w:jc w:val="left"/>
        <w:rPr>
          <w:rFonts w:hint="eastAsia"/>
        </w:rPr>
      </w:pPr>
      <w:r>
        <w:t>当今这个“信息大爆炸”的时代，医学资料数量呈指数级增加，与此同时却也产生了大量的冗余信息，干扰医疗工作者的视野，随着医院就诊量的不断攀升，医疗工作者也面临着巨大的临床诊疗压力。</w:t>
      </w:r>
    </w:p>
    <w:p w14:paraId="7D0282A9" w14:textId="77777777" w:rsidR="006004A3" w:rsidRPr="006004A3" w:rsidRDefault="006004A3" w:rsidP="006004A3">
      <w:pPr>
        <w:jc w:val="left"/>
        <w:rPr>
          <w:color w:val="C45911" w:themeColor="accent2" w:themeShade="BF"/>
        </w:rPr>
      </w:pPr>
      <w:r w:rsidRPr="006004A3">
        <w:rPr>
          <w:color w:val="C45911" w:themeColor="accent2" w:themeShade="BF"/>
        </w:rPr>
        <w:t>在2023年，爱思唯尔特举办“推动医路进阶”临床医师公益系列讲座，讲座共十余期，将围绕不同科室进行</w:t>
      </w:r>
      <w:proofErr w:type="spellStart"/>
      <w:r w:rsidRPr="006004A3">
        <w:rPr>
          <w:color w:val="C45911" w:themeColor="accent2" w:themeShade="BF"/>
        </w:rPr>
        <w:t>ClinicalKey</w:t>
      </w:r>
      <w:proofErr w:type="spellEnd"/>
      <w:r w:rsidRPr="006004A3">
        <w:rPr>
          <w:color w:val="C45911" w:themeColor="accent2" w:themeShade="BF"/>
        </w:rPr>
        <w:t>医学解决方案的应用案例分享。</w:t>
      </w:r>
    </w:p>
    <w:p w14:paraId="410B87CA" w14:textId="2D8BF223" w:rsidR="006004A3" w:rsidRDefault="006004A3" w:rsidP="006004A3">
      <w:pPr>
        <w:jc w:val="left"/>
      </w:pPr>
      <w:r>
        <w:t>我们希望基于循证医学，在可信赖的疾病专论中，通过</w:t>
      </w:r>
      <w:proofErr w:type="spellStart"/>
      <w:r>
        <w:t>ClinicalKey</w:t>
      </w:r>
      <w:proofErr w:type="spellEnd"/>
      <w:r>
        <w:t>智能搜索引擎的驱动，可以帮助科研及医疗从业者拨开层层信息茧房，在医院系统、移动端等多平台随时获得权威有效的医学信息，从而在减轻临床就诊压力的同时，显著提高诊疗质量和效率，得出更优的科研及临床决策。</w:t>
      </w:r>
    </w:p>
    <w:p w14:paraId="6CD4E9D3" w14:textId="77777777" w:rsidR="006004A3" w:rsidRDefault="006004A3" w:rsidP="006004A3">
      <w:pPr>
        <w:jc w:val="left"/>
        <w:rPr>
          <w:rFonts w:hint="eastAsia"/>
        </w:rPr>
      </w:pPr>
    </w:p>
    <w:p w14:paraId="3D1483FB" w14:textId="0F32DE6F" w:rsidR="006004A3" w:rsidRDefault="006004A3" w:rsidP="006004A3">
      <w:pPr>
        <w:jc w:val="center"/>
        <w:rPr>
          <w:rFonts w:hint="eastAsia"/>
        </w:rPr>
      </w:pPr>
      <w:r>
        <w:rPr>
          <w:rFonts w:hint="eastAsia"/>
        </w:rPr>
        <w:t>公益讲座日程安排</w:t>
      </w:r>
    </w:p>
    <w:p w14:paraId="702ECEDA" w14:textId="3F1B3DF0" w:rsidR="006004A3" w:rsidRDefault="006004A3" w:rsidP="006004A3">
      <w:pPr>
        <w:jc w:val="center"/>
      </w:pPr>
      <w:r>
        <w:fldChar w:fldCharType="begin"/>
      </w:r>
      <w:r>
        <w:instrText xml:space="preserve"> INCLUDEPICTURE "/Users/eric.xu/Library/Group Containers/UBF8T346G9.ms/WebArchiveCopyPasteTempFiles/com.microsoft.Word/xm"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CF94F11" wp14:editId="49C63495">
            <wp:extent cx="3503691" cy="1491579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135" cy="151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tbl>
      <w:tblPr>
        <w:tblStyle w:val="2-2"/>
        <w:tblW w:w="0" w:type="auto"/>
        <w:tblInd w:w="1558" w:type="dxa"/>
        <w:tblLook w:val="04A0" w:firstRow="1" w:lastRow="0" w:firstColumn="1" w:lastColumn="0" w:noHBand="0" w:noVBand="1"/>
      </w:tblPr>
      <w:tblGrid>
        <w:gridCol w:w="1677"/>
        <w:gridCol w:w="1783"/>
        <w:gridCol w:w="1742"/>
      </w:tblGrid>
      <w:tr w:rsidR="006004A3" w14:paraId="14B2EB4E" w14:textId="77777777" w:rsidTr="006004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gridSpan w:val="3"/>
          </w:tcPr>
          <w:p w14:paraId="7487B18A" w14:textId="1C565AEF" w:rsidR="006004A3" w:rsidRDefault="006004A3" w:rsidP="006004A3">
            <w:pPr>
              <w:jc w:val="center"/>
              <w:rPr>
                <w:rFonts w:hint="eastAsia"/>
              </w:rPr>
            </w:pPr>
            <w:proofErr w:type="spellStart"/>
            <w:r>
              <w:rPr>
                <w:color w:val="000000"/>
              </w:rPr>
              <w:t>ClinicalKey</w:t>
            </w:r>
            <w:proofErr w:type="spellEnd"/>
            <w:r>
              <w:rPr>
                <w:color w:val="000000"/>
              </w:rPr>
              <w:t>循证研究应用案例分享</w:t>
            </w:r>
          </w:p>
        </w:tc>
      </w:tr>
      <w:tr w:rsidR="006004A3" w14:paraId="6E64B2C7" w14:textId="77777777" w:rsidTr="00600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2EF9BFAB" w14:textId="119F0CA7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第1讲</w:t>
            </w:r>
          </w:p>
        </w:tc>
        <w:tc>
          <w:tcPr>
            <w:tcW w:w="1783" w:type="dxa"/>
          </w:tcPr>
          <w:p w14:paraId="42D82C4D" w14:textId="1DB510C0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2023年2月</w:t>
            </w:r>
          </w:p>
        </w:tc>
        <w:tc>
          <w:tcPr>
            <w:tcW w:w="1742" w:type="dxa"/>
          </w:tcPr>
          <w:p w14:paraId="3E3ABCAB" w14:textId="65D396E8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内科实例分享</w:t>
            </w:r>
          </w:p>
        </w:tc>
      </w:tr>
      <w:tr w:rsidR="006004A3" w14:paraId="1E44D53E" w14:textId="77777777" w:rsidTr="006004A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282B6126" w14:textId="152978CD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第2讲</w:t>
            </w:r>
          </w:p>
        </w:tc>
        <w:tc>
          <w:tcPr>
            <w:tcW w:w="1783" w:type="dxa"/>
          </w:tcPr>
          <w:p w14:paraId="78D6CCE8" w14:textId="730C03B9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2023年3月</w:t>
            </w:r>
          </w:p>
        </w:tc>
        <w:tc>
          <w:tcPr>
            <w:tcW w:w="1742" w:type="dxa"/>
          </w:tcPr>
          <w:p w14:paraId="233AB52A" w14:textId="3BBA11F4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儿科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2DD1C478" w14:textId="77777777" w:rsidTr="00600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51B55BDA" w14:textId="2EF7B357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第3讲</w:t>
            </w:r>
          </w:p>
        </w:tc>
        <w:tc>
          <w:tcPr>
            <w:tcW w:w="1783" w:type="dxa"/>
          </w:tcPr>
          <w:p w14:paraId="390AE6DE" w14:textId="6FA7D011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2023年4月</w:t>
            </w:r>
          </w:p>
        </w:tc>
        <w:tc>
          <w:tcPr>
            <w:tcW w:w="1742" w:type="dxa"/>
          </w:tcPr>
          <w:p w14:paraId="35919A1B" w14:textId="4B035DEF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精神科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6541EDEF" w14:textId="77777777" w:rsidTr="006004A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636AEE15" w14:textId="13E6169D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第4讲</w:t>
            </w:r>
          </w:p>
        </w:tc>
        <w:tc>
          <w:tcPr>
            <w:tcW w:w="1783" w:type="dxa"/>
          </w:tcPr>
          <w:p w14:paraId="419A35A0" w14:textId="7CFE3104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2023年5月</w:t>
            </w:r>
          </w:p>
        </w:tc>
        <w:tc>
          <w:tcPr>
            <w:tcW w:w="1742" w:type="dxa"/>
          </w:tcPr>
          <w:p w14:paraId="183C8834" w14:textId="66C517F3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外科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6105CFEA" w14:textId="77777777" w:rsidTr="00600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2D51C8C3" w14:textId="3EAB5832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第5讲</w:t>
            </w:r>
          </w:p>
        </w:tc>
        <w:tc>
          <w:tcPr>
            <w:tcW w:w="1783" w:type="dxa"/>
          </w:tcPr>
          <w:p w14:paraId="5774BE3E" w14:textId="4E6345D0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2023年6月</w:t>
            </w:r>
          </w:p>
        </w:tc>
        <w:tc>
          <w:tcPr>
            <w:tcW w:w="1742" w:type="dxa"/>
          </w:tcPr>
          <w:p w14:paraId="358F99A3" w14:textId="37E226BB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妇产科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4074B707" w14:textId="77777777" w:rsidTr="006004A3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37062BB6" w14:textId="517A199F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第6讲</w:t>
            </w:r>
          </w:p>
        </w:tc>
        <w:tc>
          <w:tcPr>
            <w:tcW w:w="1783" w:type="dxa"/>
          </w:tcPr>
          <w:p w14:paraId="5AE56701" w14:textId="5435D987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2023年7月</w:t>
            </w:r>
          </w:p>
        </w:tc>
        <w:tc>
          <w:tcPr>
            <w:tcW w:w="1742" w:type="dxa"/>
          </w:tcPr>
          <w:p w14:paraId="02C7A795" w14:textId="22086D69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影像科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03C7C4E4" w14:textId="77777777" w:rsidTr="00600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589E4E5A" w14:textId="30E6F80B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第7讲</w:t>
            </w:r>
          </w:p>
        </w:tc>
        <w:tc>
          <w:tcPr>
            <w:tcW w:w="1783" w:type="dxa"/>
          </w:tcPr>
          <w:p w14:paraId="7301A406" w14:textId="27C69C55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2023年8月</w:t>
            </w:r>
          </w:p>
        </w:tc>
        <w:tc>
          <w:tcPr>
            <w:tcW w:w="1742" w:type="dxa"/>
          </w:tcPr>
          <w:p w14:paraId="4C30B620" w14:textId="62960583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心内科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0727F33E" w14:textId="77777777" w:rsidTr="006004A3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13A64B2A" w14:textId="096836A8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第8讲</w:t>
            </w:r>
          </w:p>
        </w:tc>
        <w:tc>
          <w:tcPr>
            <w:tcW w:w="1783" w:type="dxa"/>
          </w:tcPr>
          <w:p w14:paraId="6D9E5123" w14:textId="7E059355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2023年9月</w:t>
            </w:r>
          </w:p>
        </w:tc>
        <w:tc>
          <w:tcPr>
            <w:tcW w:w="1742" w:type="dxa"/>
          </w:tcPr>
          <w:p w14:paraId="6D9BA579" w14:textId="5C9AC01D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632F3976" w14:textId="77777777" w:rsidTr="00600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65075F2E" w14:textId="36F22EF2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第9讲</w:t>
            </w:r>
          </w:p>
        </w:tc>
        <w:tc>
          <w:tcPr>
            <w:tcW w:w="1783" w:type="dxa"/>
          </w:tcPr>
          <w:p w14:paraId="66DB4F56" w14:textId="03FFD88D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2023年10月</w:t>
            </w:r>
          </w:p>
        </w:tc>
        <w:tc>
          <w:tcPr>
            <w:tcW w:w="1742" w:type="dxa"/>
          </w:tcPr>
          <w:p w14:paraId="067F781A" w14:textId="783739BF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皮肤科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2A296FE4" w14:textId="77777777" w:rsidTr="006004A3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3DAA1B70" w14:textId="09235C83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第10讲</w:t>
            </w:r>
          </w:p>
        </w:tc>
        <w:tc>
          <w:tcPr>
            <w:tcW w:w="1783" w:type="dxa"/>
          </w:tcPr>
          <w:p w14:paraId="41EB5AE6" w14:textId="2CA0C56A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2023年11月</w:t>
            </w:r>
          </w:p>
        </w:tc>
        <w:tc>
          <w:tcPr>
            <w:tcW w:w="1742" w:type="dxa"/>
          </w:tcPr>
          <w:p w14:paraId="7D0B00C5" w14:textId="535B336B" w:rsidR="006004A3" w:rsidRDefault="006004A3" w:rsidP="006004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眼科</w:t>
            </w:r>
            <w:r>
              <w:rPr>
                <w:rFonts w:hint="eastAsia"/>
              </w:rPr>
              <w:t>实例分享</w:t>
            </w:r>
          </w:p>
        </w:tc>
      </w:tr>
      <w:tr w:rsidR="006004A3" w14:paraId="6F9FC460" w14:textId="77777777" w:rsidTr="00600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</w:tcPr>
          <w:p w14:paraId="48037010" w14:textId="2EC23359" w:rsidR="006004A3" w:rsidRPr="006004A3" w:rsidRDefault="006004A3" w:rsidP="006004A3">
            <w:pPr>
              <w:jc w:val="center"/>
              <w:rPr>
                <w:rFonts w:hint="eastAsia"/>
                <w:b w:val="0"/>
                <w:bCs w:val="0"/>
              </w:rPr>
            </w:pPr>
            <w:r w:rsidRPr="006004A3">
              <w:rPr>
                <w:rFonts w:ascii="DengXian" w:eastAsia="DengXian" w:hAnsi="DengXian" w:hint="eastAsia"/>
                <w:b w:val="0"/>
                <w:bCs w:val="0"/>
                <w:color w:val="000000"/>
              </w:rPr>
              <w:t>第11讲</w:t>
            </w:r>
          </w:p>
        </w:tc>
        <w:tc>
          <w:tcPr>
            <w:tcW w:w="1783" w:type="dxa"/>
          </w:tcPr>
          <w:p w14:paraId="46EEDEF1" w14:textId="6B38ADE1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ascii="DengXian" w:eastAsia="DengXian" w:hAnsi="DengXian" w:hint="eastAsia"/>
                <w:color w:val="000000"/>
              </w:rPr>
              <w:t>2023年12月</w:t>
            </w:r>
          </w:p>
        </w:tc>
        <w:tc>
          <w:tcPr>
            <w:tcW w:w="1742" w:type="dxa"/>
          </w:tcPr>
          <w:p w14:paraId="54EBA82E" w14:textId="35936ABB" w:rsidR="006004A3" w:rsidRDefault="006004A3" w:rsidP="006004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急诊科</w:t>
            </w:r>
            <w:r>
              <w:rPr>
                <w:rFonts w:hint="eastAsia"/>
              </w:rPr>
              <w:t>实例分享</w:t>
            </w:r>
          </w:p>
        </w:tc>
      </w:tr>
    </w:tbl>
    <w:p w14:paraId="270714D9" w14:textId="77777777" w:rsidR="006004A3" w:rsidRDefault="006004A3" w:rsidP="006004A3">
      <w:pPr>
        <w:jc w:val="center"/>
      </w:pPr>
      <w:r>
        <w:t>敬请关注“爱思唯尔科研医学服务”</w:t>
      </w:r>
    </w:p>
    <w:p w14:paraId="55B7A0A6" w14:textId="77777777" w:rsidR="006004A3" w:rsidRDefault="006004A3" w:rsidP="006004A3">
      <w:pPr>
        <w:jc w:val="center"/>
      </w:pPr>
      <w:r>
        <w:t>第一时间获取专科案例讲座信息</w:t>
      </w:r>
    </w:p>
    <w:p w14:paraId="1323E473" w14:textId="163CA5A0" w:rsidR="006004A3" w:rsidRDefault="006004A3" w:rsidP="006004A3">
      <w:pPr>
        <w:jc w:val="center"/>
      </w:pPr>
      <w:r>
        <w:t>未来更多科室实例分享持续更新</w:t>
      </w:r>
    </w:p>
    <w:p w14:paraId="2FAA9BFB" w14:textId="3F2EB025" w:rsidR="006004A3" w:rsidRDefault="006004A3" w:rsidP="006004A3">
      <w:pPr>
        <w:jc w:val="center"/>
      </w:pPr>
    </w:p>
    <w:p w14:paraId="7D284B9C" w14:textId="0DE9AD84" w:rsidR="006004A3" w:rsidRDefault="006004A3" w:rsidP="006004A3">
      <w:pPr>
        <w:jc w:val="center"/>
      </w:pPr>
    </w:p>
    <w:p w14:paraId="58B24E95" w14:textId="4B7D9BB8" w:rsidR="006004A3" w:rsidRDefault="006004A3" w:rsidP="006004A3">
      <w:pPr>
        <w:jc w:val="center"/>
      </w:pPr>
    </w:p>
    <w:p w14:paraId="2CCBC9C5" w14:textId="5E14F15E" w:rsidR="006004A3" w:rsidRDefault="006004A3" w:rsidP="006004A3">
      <w:pPr>
        <w:jc w:val="center"/>
        <w:rPr>
          <w:color w:val="000000"/>
        </w:rPr>
      </w:pPr>
      <w:r>
        <w:rPr>
          <w:rFonts w:hint="eastAsia"/>
        </w:rPr>
        <w:lastRenderedPageBreak/>
        <w:t>第一讲：</w:t>
      </w:r>
      <w:r>
        <w:rPr>
          <w:color w:val="000000"/>
        </w:rPr>
        <w:t>医学临床及科研循证研究方法</w:t>
      </w:r>
      <w:r>
        <w:rPr>
          <w:rFonts w:hint="eastAsia"/>
          <w:color w:val="000000"/>
        </w:rPr>
        <w:t>—</w:t>
      </w:r>
      <w:proofErr w:type="spellStart"/>
      <w:r>
        <w:rPr>
          <w:color w:val="000000"/>
        </w:rPr>
        <w:t>ClinicalKey</w:t>
      </w:r>
      <w:proofErr w:type="spellEnd"/>
      <w:r>
        <w:rPr>
          <w:rFonts w:hint="eastAsia"/>
          <w:color w:val="000000"/>
        </w:rPr>
        <w:t>内科实例分享</w:t>
      </w:r>
    </w:p>
    <w:p w14:paraId="60312D22" w14:textId="77777777" w:rsidR="006004A3" w:rsidRDefault="006004A3" w:rsidP="006004A3">
      <w:pPr>
        <w:jc w:val="left"/>
      </w:pPr>
      <w:r w:rsidRPr="006004A3">
        <w:rPr>
          <w:b/>
          <w:bCs/>
        </w:rPr>
        <w:t>讲座对象：</w:t>
      </w:r>
      <w:r>
        <w:t>科研及医疗从业者、医学生</w:t>
      </w:r>
    </w:p>
    <w:p w14:paraId="647C9ACF" w14:textId="072DB596" w:rsidR="006004A3" w:rsidRDefault="006004A3" w:rsidP="006004A3">
      <w:pPr>
        <w:jc w:val="left"/>
      </w:pPr>
      <w:r w:rsidRPr="006004A3">
        <w:rPr>
          <w:b/>
          <w:bCs/>
        </w:rPr>
        <w:t>讲座提纲：</w:t>
      </w:r>
      <w:r>
        <w:t>在信息大爆炸的今天，如何在医学临床工作或科研中快速获得真实有效的数据资料？如何通过借助医学资源来提高科研工作者的研究效率？本场讲座包含以下主题：</w:t>
      </w:r>
    </w:p>
    <w:p w14:paraId="472456F8" w14:textId="77777777" w:rsidR="00F246E6" w:rsidRDefault="00F246E6" w:rsidP="00F246E6">
      <w:pPr>
        <w:pStyle w:val="a4"/>
        <w:numPr>
          <w:ilvl w:val="0"/>
          <w:numId w:val="1"/>
        </w:numPr>
        <w:ind w:firstLineChars="0"/>
        <w:jc w:val="left"/>
      </w:pPr>
      <w:r>
        <w:t>爱思唯尔及</w:t>
      </w:r>
      <w:proofErr w:type="spellStart"/>
      <w:r>
        <w:t>ClinicalKey</w:t>
      </w:r>
      <w:proofErr w:type="spellEnd"/>
      <w:r>
        <w:t>简介</w:t>
      </w:r>
    </w:p>
    <w:p w14:paraId="58294C46" w14:textId="77777777" w:rsidR="00F246E6" w:rsidRDefault="00F246E6" w:rsidP="00F246E6">
      <w:pPr>
        <w:pStyle w:val="a4"/>
        <w:numPr>
          <w:ilvl w:val="0"/>
          <w:numId w:val="1"/>
        </w:numPr>
        <w:ind w:firstLineChars="0"/>
        <w:jc w:val="left"/>
      </w:pPr>
      <w:proofErr w:type="spellStart"/>
      <w:r>
        <w:t>ClinicalKey</w:t>
      </w:r>
      <w:proofErr w:type="spellEnd"/>
      <w:r>
        <w:t>功能概览</w:t>
      </w:r>
    </w:p>
    <w:p w14:paraId="7F9BF7BB" w14:textId="62732DC9" w:rsidR="006004A3" w:rsidRDefault="00F246E6" w:rsidP="00F246E6">
      <w:pPr>
        <w:pStyle w:val="a4"/>
        <w:numPr>
          <w:ilvl w:val="0"/>
          <w:numId w:val="1"/>
        </w:numPr>
        <w:ind w:firstLineChars="0"/>
        <w:jc w:val="left"/>
      </w:pPr>
      <w:r>
        <w:t>核心功能解读：内科案例分享</w:t>
      </w:r>
    </w:p>
    <w:p w14:paraId="5A0A0BAB" w14:textId="332E70A0" w:rsidR="00F246E6" w:rsidRDefault="00F246E6" w:rsidP="00F246E6">
      <w:pPr>
        <w:jc w:val="left"/>
      </w:pPr>
      <w:r>
        <w:rPr>
          <w:rFonts w:hint="eastAsia"/>
          <w:b/>
          <w:bCs/>
        </w:rPr>
        <w:t>参与方式：</w:t>
      </w:r>
    </w:p>
    <w:p w14:paraId="6EC6F251" w14:textId="77777777" w:rsidR="00F246E6" w:rsidRDefault="00F246E6" w:rsidP="00F246E6">
      <w:pPr>
        <w:jc w:val="left"/>
      </w:pPr>
      <w:r>
        <w:rPr>
          <w:rFonts w:hint="eastAsia"/>
        </w:rPr>
        <w:t>扫描下方二维码或点击文章左下角“阅读原文”，</w:t>
      </w:r>
    </w:p>
    <w:p w14:paraId="17A37821" w14:textId="2D8552D1" w:rsidR="00F246E6" w:rsidRDefault="00F246E6" w:rsidP="00F246E6">
      <w:pPr>
        <w:jc w:val="left"/>
      </w:pPr>
      <w:r>
        <w:t>进入Elsevier思唯学苑观看公益讲座</w:t>
      </w:r>
    </w:p>
    <w:p w14:paraId="319A21F6" w14:textId="43441600" w:rsidR="00F246E6" w:rsidRDefault="00F246E6" w:rsidP="00F246E6">
      <w:pPr>
        <w:jc w:val="left"/>
      </w:pPr>
      <w:r w:rsidRPr="00F246E6">
        <w:drawing>
          <wp:inline distT="0" distB="0" distL="0" distR="0" wp14:anchorId="260CDD76" wp14:editId="0E9DEA03">
            <wp:extent cx="1104900" cy="1104900"/>
            <wp:effectExtent l="0" t="0" r="0" b="0"/>
            <wp:docPr id="6" name="图片 6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QR 代码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C682A" w14:textId="7605EA19" w:rsidR="00F246E6" w:rsidRDefault="00F246E6" w:rsidP="00F246E6">
      <w:pPr>
        <w:jc w:val="left"/>
      </w:pPr>
      <w:r>
        <w:rPr>
          <w:rFonts w:hint="eastAsia"/>
        </w:rPr>
        <w:t>（阅读原文跳转链接：</w:t>
      </w:r>
      <w:r>
        <w:fldChar w:fldCharType="begin"/>
      </w:r>
      <w:r>
        <w:instrText xml:space="preserve"> HYPERLINK "</w:instrText>
      </w:r>
      <w:r w:rsidRPr="00F246E6">
        <w:instrText>https://erzkh.duanshu.com/#/brief/video/929e8c8c04914d5c8cf94eab07978ca7/</w:instrText>
      </w:r>
      <w:r>
        <w:instrText xml:space="preserve">" </w:instrText>
      </w:r>
      <w:r>
        <w:fldChar w:fldCharType="separate"/>
      </w:r>
      <w:r w:rsidRPr="00D63EC4">
        <w:rPr>
          <w:rStyle w:val="a5"/>
        </w:rPr>
        <w:t>https://erzkh.duanshu.com/#/brief/video/929e8c8c04914d5c8cf94eab07978ca7/</w:t>
      </w:r>
      <w:r>
        <w:fldChar w:fldCharType="end"/>
      </w:r>
      <w:r>
        <w:rPr>
          <w:rFonts w:hint="eastAsia"/>
        </w:rPr>
        <w:t>）</w:t>
      </w:r>
    </w:p>
    <w:p w14:paraId="5BF2B3A5" w14:textId="77777777" w:rsidR="00F246E6" w:rsidRDefault="00F246E6" w:rsidP="00F246E6">
      <w:pPr>
        <w:jc w:val="left"/>
        <w:rPr>
          <w:rFonts w:hint="eastAsia"/>
        </w:rPr>
      </w:pPr>
    </w:p>
    <w:p w14:paraId="0475AFFE" w14:textId="23498094" w:rsidR="00F246E6" w:rsidRDefault="00F246E6" w:rsidP="00F246E6">
      <w:pPr>
        <w:jc w:val="left"/>
        <w:rPr>
          <w:b/>
          <w:bCs/>
        </w:rPr>
      </w:pPr>
      <w:r>
        <w:rPr>
          <w:rFonts w:hint="eastAsia"/>
          <w:b/>
          <w:bCs/>
        </w:rPr>
        <w:t>讲座嘉宾：</w:t>
      </w:r>
    </w:p>
    <w:p w14:paraId="01E99C90" w14:textId="069EE095" w:rsidR="00F246E6" w:rsidRDefault="00F246E6" w:rsidP="00F246E6">
      <w:pPr>
        <w:jc w:val="left"/>
        <w:rPr>
          <w:b/>
          <w:bCs/>
        </w:rPr>
      </w:pPr>
      <w:r>
        <w:fldChar w:fldCharType="begin"/>
      </w:r>
      <w:r>
        <w:instrText xml:space="preserve"> INCLUDEPICTURE "/Users/eric.xu/Library/Group Containers/UBF8T346G9.ms/WebArchiveCopyPasteTempFiles/com.microsoft.Word/crop,h_560,w_560,x_225,y_266"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81A69C8" wp14:editId="4858D33B">
            <wp:extent cx="1515788" cy="151578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88" cy="151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5D68223" w14:textId="3BD8A974" w:rsidR="00F246E6" w:rsidRPr="00F246E6" w:rsidRDefault="00F246E6" w:rsidP="00F246E6">
      <w:pPr>
        <w:jc w:val="left"/>
        <w:rPr>
          <w:b/>
          <w:bCs/>
        </w:rPr>
      </w:pPr>
      <w:r w:rsidRPr="00F246E6">
        <w:rPr>
          <w:rFonts w:hint="eastAsia"/>
          <w:b/>
          <w:bCs/>
        </w:rPr>
        <w:t>韩尚容</w:t>
      </w:r>
    </w:p>
    <w:p w14:paraId="7B674101" w14:textId="1B788992" w:rsidR="00F246E6" w:rsidRDefault="00F246E6" w:rsidP="00F246E6">
      <w:pPr>
        <w:jc w:val="left"/>
        <w:rPr>
          <w:color w:val="000000"/>
        </w:rPr>
      </w:pPr>
      <w:r>
        <w:rPr>
          <w:color w:val="000000"/>
        </w:rPr>
        <w:t>博士，爱思唯尔大中华区临床科研顾问, 高级讲师；</w:t>
      </w:r>
    </w:p>
    <w:p w14:paraId="1244C960" w14:textId="77777777" w:rsidR="00F246E6" w:rsidRDefault="00F246E6" w:rsidP="00F246E6">
      <w:pPr>
        <w:jc w:val="left"/>
      </w:pPr>
      <w:r>
        <w:t>北京大学临床医学博士；</w:t>
      </w:r>
    </w:p>
    <w:p w14:paraId="73EE264A" w14:textId="77777777" w:rsidR="00F246E6" w:rsidRDefault="00F246E6" w:rsidP="00F246E6">
      <w:pPr>
        <w:jc w:val="left"/>
      </w:pPr>
      <w:r>
        <w:t>首都医科大学临床医学博士后；</w:t>
      </w:r>
    </w:p>
    <w:p w14:paraId="123FCA7D" w14:textId="77777777" w:rsidR="00F246E6" w:rsidRDefault="00F246E6" w:rsidP="00F246E6">
      <w:pPr>
        <w:jc w:val="left"/>
      </w:pPr>
      <w:r>
        <w:t>具有多年三甲医院的临床和科研工作经验；</w:t>
      </w:r>
    </w:p>
    <w:p w14:paraId="7A425B76" w14:textId="1DA19429" w:rsidR="00F246E6" w:rsidRDefault="00F246E6" w:rsidP="00F246E6">
      <w:pPr>
        <w:jc w:val="left"/>
      </w:pPr>
      <w:r>
        <w:t>曾任SCI收录期刊审稿人，并参与国内神经内科脑血管病的诊疗指南编写</w:t>
      </w:r>
    </w:p>
    <w:p w14:paraId="5ABDA0A4" w14:textId="37C892D0" w:rsidR="00F246E6" w:rsidRDefault="00F246E6" w:rsidP="00F246E6">
      <w:pPr>
        <w:jc w:val="left"/>
      </w:pPr>
    </w:p>
    <w:p w14:paraId="24B50A3C" w14:textId="0DF9B476" w:rsidR="00F246E6" w:rsidRDefault="00F246E6" w:rsidP="00F246E6">
      <w:pPr>
        <w:jc w:val="left"/>
        <w:rPr>
          <w:rFonts w:hint="eastAsia"/>
        </w:rPr>
      </w:pPr>
      <w:r>
        <w:fldChar w:fldCharType="begin"/>
      </w:r>
      <w:r>
        <w:instrText xml:space="preserve"> INCLUDEPICTURE "/Users/eric.xu/Library/Group Containers/UBF8T346G9.ms/WebArchiveCopyPasteTempFiles/com.microsoft.Word/crop,h_224,w_224,x_0,y_18"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EA26D59" wp14:editId="580E05C2">
            <wp:extent cx="1430340" cy="1430340"/>
            <wp:effectExtent l="0" t="0" r="5080" b="5080"/>
            <wp:docPr id="4" name="图片 4" descr="微笑的女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笑的女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40" cy="143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BFBB3A5" w14:textId="2A4A7CB4" w:rsidR="00F246E6" w:rsidRPr="00F246E6" w:rsidRDefault="00F246E6" w:rsidP="00F246E6">
      <w:pPr>
        <w:jc w:val="left"/>
        <w:rPr>
          <w:b/>
          <w:bCs/>
        </w:rPr>
      </w:pPr>
      <w:r w:rsidRPr="00F246E6">
        <w:rPr>
          <w:rFonts w:hint="eastAsia"/>
          <w:b/>
          <w:bCs/>
        </w:rPr>
        <w:t>郭奕钦</w:t>
      </w:r>
    </w:p>
    <w:p w14:paraId="5D3CC325" w14:textId="41174754" w:rsidR="00F246E6" w:rsidRDefault="00F246E6" w:rsidP="00F246E6">
      <w:pPr>
        <w:jc w:val="left"/>
        <w:rPr>
          <w:color w:val="000000"/>
        </w:rPr>
      </w:pPr>
      <w:r>
        <w:rPr>
          <w:color w:val="000000"/>
        </w:rPr>
        <w:lastRenderedPageBreak/>
        <w:t>博士，爱思唯尔大中华区临床科研顾问, 高级讲师；</w:t>
      </w:r>
    </w:p>
    <w:p w14:paraId="16BEB49E" w14:textId="77777777" w:rsidR="00F246E6" w:rsidRDefault="00F246E6" w:rsidP="00F246E6">
      <w:pPr>
        <w:jc w:val="left"/>
      </w:pPr>
      <w:r>
        <w:t>首都医科大学眼科学博士;</w:t>
      </w:r>
    </w:p>
    <w:p w14:paraId="2D23DE80" w14:textId="77777777" w:rsidR="00F246E6" w:rsidRDefault="00F246E6" w:rsidP="00F246E6">
      <w:pPr>
        <w:jc w:val="left"/>
      </w:pPr>
      <w:r>
        <w:t>曾参与多部眼科相关的指南和共识的执笔和撰写,产出多篇SCI论文和两项发明专利;</w:t>
      </w:r>
    </w:p>
    <w:p w14:paraId="351836B6" w14:textId="5A5FF6F2" w:rsidR="00F246E6" w:rsidRDefault="00F246E6" w:rsidP="00F246E6">
      <w:pPr>
        <w:jc w:val="left"/>
      </w:pPr>
      <w:r>
        <w:t>曾参与‘科研临床一体数据库搭建工作’，负责医学信息结构化、数据库系统指导设计，形成个性化电子病历数据库</w:t>
      </w:r>
    </w:p>
    <w:p w14:paraId="2E91777C" w14:textId="2CFFD1C6" w:rsidR="00F246E6" w:rsidRDefault="00F246E6" w:rsidP="00F246E6">
      <w:pPr>
        <w:jc w:val="left"/>
      </w:pPr>
    </w:p>
    <w:p w14:paraId="6EA785CD" w14:textId="77777777" w:rsidR="00F246E6" w:rsidRDefault="00F246E6" w:rsidP="00F246E6">
      <w:pPr>
        <w:jc w:val="left"/>
      </w:pPr>
    </w:p>
    <w:p w14:paraId="3F81757F" w14:textId="77777777" w:rsidR="00F246E6" w:rsidRDefault="00F246E6" w:rsidP="00F246E6">
      <w:pPr>
        <w:jc w:val="left"/>
      </w:pPr>
    </w:p>
    <w:p w14:paraId="6D1F5ACA" w14:textId="2BC4FF43" w:rsidR="00F246E6" w:rsidRPr="00F246E6" w:rsidRDefault="00F246E6" w:rsidP="00F246E6">
      <w:pPr>
        <w:jc w:val="center"/>
        <w:rPr>
          <w:b/>
          <w:bCs/>
          <w:sz w:val="24"/>
          <w:szCs w:val="32"/>
        </w:rPr>
      </w:pPr>
      <w:r w:rsidRPr="00F246E6">
        <w:rPr>
          <w:rFonts w:hint="eastAsia"/>
          <w:b/>
          <w:bCs/>
          <w:sz w:val="24"/>
          <w:szCs w:val="32"/>
        </w:rPr>
        <w:t>关于</w:t>
      </w:r>
      <w:proofErr w:type="spellStart"/>
      <w:r w:rsidRPr="00F246E6">
        <w:rPr>
          <w:b/>
          <w:bCs/>
          <w:sz w:val="24"/>
          <w:szCs w:val="32"/>
        </w:rPr>
        <w:t>ClinicalKey</w:t>
      </w:r>
      <w:proofErr w:type="spellEnd"/>
    </w:p>
    <w:p w14:paraId="5E575917" w14:textId="0997E7E3" w:rsidR="00F246E6" w:rsidRPr="00F246E6" w:rsidRDefault="00F246E6" w:rsidP="00F246E6">
      <w:pPr>
        <w:jc w:val="left"/>
      </w:pPr>
      <w:r>
        <w:fldChar w:fldCharType="begin"/>
      </w:r>
      <w:r>
        <w:instrText xml:space="preserve"> INCLUDEPICTURE "/Users/eric.xu/Library/Group Containers/UBF8T346G9.ms/WebArchiveCopyPasteTempFiles/com.microsoft.Word/xm"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1EB5423" wp14:editId="5C8586F9">
            <wp:extent cx="5274310" cy="29591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F246E6" w:rsidRPr="00F246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90D6A"/>
    <w:multiLevelType w:val="hybridMultilevel"/>
    <w:tmpl w:val="9F74B5A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3970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A3"/>
    <w:rsid w:val="006004A3"/>
    <w:rsid w:val="00F2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C2F65F"/>
  <w15:chartTrackingRefBased/>
  <w15:docId w15:val="{A0D41017-4EBE-BD44-947E-B393F716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0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Grid Table 2 Accent 1"/>
    <w:basedOn w:val="a1"/>
    <w:uiPriority w:val="47"/>
    <w:rsid w:val="006004A3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1"/>
    <w:uiPriority w:val="47"/>
    <w:rsid w:val="006004A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4">
    <w:name w:val="List Paragraph"/>
    <w:basedOn w:val="a"/>
    <w:uiPriority w:val="34"/>
    <w:qFormat/>
    <w:rsid w:val="00F246E6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F246E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24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eric</dc:creator>
  <cp:keywords/>
  <dc:description/>
  <cp:lastModifiedBy>xu eric</cp:lastModifiedBy>
  <cp:revision>1</cp:revision>
  <dcterms:created xsi:type="dcterms:W3CDTF">2023-03-01T01:01:00Z</dcterms:created>
  <dcterms:modified xsi:type="dcterms:W3CDTF">2023-03-01T01:17:00Z</dcterms:modified>
</cp:coreProperties>
</file>